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15CC" w14:textId="78061604" w:rsidR="007F72EE" w:rsidRPr="002612DE" w:rsidRDefault="0088797E" w:rsidP="002612DE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Athlete Funding Support </w:t>
      </w:r>
      <w:r w:rsidR="00135EDA">
        <w:rPr>
          <w:rFonts w:ascii="Arial" w:eastAsia="Arial" w:hAnsi="Arial" w:cs="Arial"/>
          <w:b/>
          <w:color w:val="000000"/>
          <w:sz w:val="28"/>
          <w:szCs w:val="28"/>
        </w:rPr>
        <w:t xml:space="preserve">Acquittal </w:t>
      </w:r>
      <w:r>
        <w:rPr>
          <w:rFonts w:ascii="Arial" w:eastAsia="Arial" w:hAnsi="Arial" w:cs="Arial"/>
          <w:b/>
          <w:color w:val="000000"/>
          <w:sz w:val="28"/>
          <w:szCs w:val="28"/>
        </w:rPr>
        <w:t>Form</w:t>
      </w:r>
    </w:p>
    <w:p w14:paraId="5E7EC2A5" w14:textId="77777777" w:rsidR="00135EDA" w:rsidRDefault="00135EDA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33E9B334" w14:textId="56584026" w:rsidR="008C4B47" w:rsidRDefault="0088797E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Western Australia Karate Federation (WAKF) Funding Support aims to provide financial assistance to meet the high </w:t>
      </w:r>
      <w:r w:rsidR="0072007B">
        <w:rPr>
          <w:rFonts w:ascii="Arial" w:eastAsia="Arial" w:hAnsi="Arial" w:cs="Arial"/>
          <w:sz w:val="20"/>
          <w:szCs w:val="20"/>
        </w:rPr>
        <w:t>travel costs</w:t>
      </w:r>
      <w:r>
        <w:rPr>
          <w:rFonts w:ascii="Arial" w:eastAsia="Arial" w:hAnsi="Arial" w:cs="Arial"/>
          <w:sz w:val="20"/>
          <w:szCs w:val="20"/>
        </w:rPr>
        <w:t xml:space="preserve"> for athletes based in Western Australia. </w:t>
      </w:r>
      <w:r w:rsidR="00135EDA" w:rsidRPr="00135EDA">
        <w:rPr>
          <w:rFonts w:ascii="Arial" w:eastAsia="Arial" w:hAnsi="Arial" w:cs="Arial"/>
          <w:sz w:val="20"/>
          <w:szCs w:val="20"/>
        </w:rPr>
        <w:t xml:space="preserve">All successful applicants </w:t>
      </w:r>
      <w:r w:rsidR="0072007B">
        <w:rPr>
          <w:rFonts w:ascii="Arial" w:eastAsia="Arial" w:hAnsi="Arial" w:cs="Arial"/>
          <w:sz w:val="20"/>
          <w:szCs w:val="20"/>
        </w:rPr>
        <w:t>must</w:t>
      </w:r>
      <w:r w:rsidR="00135EDA" w:rsidRPr="00135EDA">
        <w:rPr>
          <w:rFonts w:ascii="Arial" w:eastAsia="Arial" w:hAnsi="Arial" w:cs="Arial"/>
          <w:sz w:val="20"/>
          <w:szCs w:val="20"/>
        </w:rPr>
        <w:t xml:space="preserve"> acquit the grant within three months of the competition or </w:t>
      </w:r>
      <w:r w:rsidR="0072007B">
        <w:rPr>
          <w:rFonts w:ascii="Arial" w:eastAsia="Arial" w:hAnsi="Arial" w:cs="Arial"/>
          <w:sz w:val="20"/>
          <w:szCs w:val="20"/>
        </w:rPr>
        <w:t xml:space="preserve">at </w:t>
      </w:r>
      <w:r w:rsidR="00135EDA" w:rsidRPr="00135EDA">
        <w:rPr>
          <w:rFonts w:ascii="Arial" w:eastAsia="Arial" w:hAnsi="Arial" w:cs="Arial"/>
          <w:sz w:val="20"/>
          <w:szCs w:val="20"/>
        </w:rPr>
        <w:t>other time as nominated by the WAKF Board.</w:t>
      </w:r>
    </w:p>
    <w:p w14:paraId="09877A3B" w14:textId="77777777" w:rsidR="00135EDA" w:rsidRDefault="00135EDA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fill in this form when acquitting your grant. Please make sure you attach copies of your receipts when submitting this form.</w:t>
      </w:r>
    </w:p>
    <w:p w14:paraId="278C9A46" w14:textId="082CEF48" w:rsidR="008C4B47" w:rsidRDefault="0088797E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Please refer to the WAKF Funding Support Policy for </w:t>
      </w:r>
      <w:r w:rsidR="00135EDA">
        <w:rPr>
          <w:rFonts w:ascii="Arial" w:eastAsia="Arial" w:hAnsi="Arial" w:cs="Arial"/>
          <w:sz w:val="20"/>
          <w:szCs w:val="20"/>
        </w:rPr>
        <w:t>further details</w:t>
      </w:r>
      <w:r>
        <w:rPr>
          <w:rFonts w:ascii="Arial" w:eastAsia="Arial" w:hAnsi="Arial" w:cs="Arial"/>
          <w:sz w:val="20"/>
          <w:szCs w:val="20"/>
        </w:rPr>
        <w:t xml:space="preserve"> when filling out this form. The policy can be found on the WAKF Website. </w:t>
      </w:r>
      <w:hyperlink r:id="rId8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https://karatewestaustralia.com/rules-regulations/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80734BD" w14:textId="3AF5063E" w:rsidR="008C4B47" w:rsidRPr="00135EDA" w:rsidRDefault="0088797E" w:rsidP="00774ED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Please submit this form to </w:t>
      </w:r>
      <w:hyperlink r:id="rId9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info@karatewestaustralia.com</w:t>
        </w:r>
      </w:hyperlink>
      <w:r w:rsidR="00135EDA">
        <w:rPr>
          <w:rFonts w:ascii="Arial" w:eastAsia="Arial" w:hAnsi="Arial" w:cs="Arial"/>
          <w:color w:val="0000FF"/>
          <w:sz w:val="20"/>
          <w:szCs w:val="20"/>
          <w:u w:val="single"/>
        </w:rPr>
        <w:t xml:space="preserve"> </w:t>
      </w:r>
      <w:r w:rsidR="00135EDA" w:rsidRPr="00135EDA">
        <w:rPr>
          <w:rFonts w:ascii="Arial" w:eastAsia="Arial" w:hAnsi="Arial" w:cs="Arial"/>
          <w:sz w:val="20"/>
          <w:szCs w:val="20"/>
        </w:rPr>
        <w:t>by the due date of your grant acquittal.</w:t>
      </w:r>
      <w:r w:rsidRPr="00135EDA"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a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1839"/>
        <w:gridCol w:w="1847"/>
        <w:gridCol w:w="3112"/>
      </w:tblGrid>
      <w:tr w:rsidR="008C4B47" w14:paraId="50C2AF02" w14:textId="77777777" w:rsidTr="00774ED2">
        <w:tc>
          <w:tcPr>
            <w:tcW w:w="9628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277F112D" w14:textId="0D3ABF9C" w:rsidR="008C4B47" w:rsidRDefault="0088797E" w:rsidP="00774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120" w:after="120" w:line="259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Details</w:t>
            </w:r>
          </w:p>
        </w:tc>
      </w:tr>
      <w:tr w:rsidR="008C4B47" w14:paraId="31011C37" w14:textId="77777777" w:rsidTr="007F72E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95AB" w14:textId="77777777" w:rsidR="008C4B47" w:rsidRPr="00135EDA" w:rsidRDefault="0088797E" w:rsidP="00774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120" w:after="120" w:line="259" w:lineRule="auto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135ED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Name of Athlete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6623" w14:textId="7291CAFA" w:rsidR="008C4B47" w:rsidRDefault="007F72EE" w:rsidP="007F7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before="120" w:after="120" w:line="259" w:lineRule="auto"/>
              <w:ind w:left="17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</w:tr>
      <w:tr w:rsidR="008C4B47" w14:paraId="78712E9B" w14:textId="77777777" w:rsidTr="007F72E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449C" w14:textId="77777777" w:rsidR="008C4B47" w:rsidRPr="00135EDA" w:rsidRDefault="0088797E" w:rsidP="00774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120" w:after="120" w:line="259" w:lineRule="auto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135ED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Name of Parent/Guardian       </w:t>
            </w:r>
            <w:r w:rsidRPr="00135EDA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(If the applicant is under the age 18 years old at the time of application.)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CF9A" w14:textId="3EDD456B" w:rsidR="008C4B47" w:rsidRDefault="007F72EE" w:rsidP="007F7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before="120" w:after="120" w:line="259" w:lineRule="auto"/>
              <w:ind w:left="17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8C4B47" w14:paraId="6D077FFD" w14:textId="77777777" w:rsidTr="007F72E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E8CC" w14:textId="05C0D387" w:rsidR="008C4B47" w:rsidRPr="00135EDA" w:rsidRDefault="00135EDA" w:rsidP="00774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120" w:after="120" w:line="259" w:lineRule="auto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135ED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Funding Amount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9095" w14:textId="706A7E1D" w:rsidR="008C4B47" w:rsidRDefault="007F72EE" w:rsidP="007F7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before="120" w:after="120" w:line="259" w:lineRule="auto"/>
              <w:ind w:left="17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  <w:tr w:rsidR="008C4B47" w14:paraId="0A731247" w14:textId="77777777" w:rsidTr="007F72E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0146" w14:textId="77777777" w:rsidR="008C4B47" w:rsidRPr="00135EDA" w:rsidRDefault="0088797E" w:rsidP="00774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120" w:after="120" w:line="259" w:lineRule="auto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135ED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Contact Number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B7B7" w14:textId="6DDBC28D" w:rsidR="008C4B47" w:rsidRDefault="007F72EE" w:rsidP="007F7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before="120" w:after="120" w:line="259" w:lineRule="auto"/>
              <w:ind w:left="17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  <w:r w:rsidR="0088797E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88797E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88797E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="0088797E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="0088797E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8797E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8797E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8797E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8797E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8797E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C6CB" w14:textId="77777777" w:rsidR="008C4B47" w:rsidRDefault="0088797E" w:rsidP="00774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120" w:after="120" w:line="259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0F05" w14:textId="30266C00" w:rsidR="008C4B47" w:rsidRDefault="0088797E" w:rsidP="007F7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before="120" w:after="120" w:line="259" w:lineRule="auto"/>
              <w:ind w:left="17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72007B" w14:paraId="542A05D0" w14:textId="77777777" w:rsidTr="009E7A3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BC81" w14:textId="66F68A68" w:rsidR="0072007B" w:rsidRPr="00135EDA" w:rsidRDefault="0072007B" w:rsidP="00774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120" w:after="120" w:line="259" w:lineRule="auto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9D51" w14:textId="77777777" w:rsidR="0072007B" w:rsidRDefault="0072007B" w:rsidP="007F7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before="120" w:after="120" w:line="259" w:lineRule="auto"/>
              <w:ind w:left="17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35EDA" w14:paraId="464CC0F7" w14:textId="77777777" w:rsidTr="00E10CF4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885A2" w14:textId="6091B16E" w:rsidR="00135EDA" w:rsidRPr="00135EDA" w:rsidRDefault="00135EDA" w:rsidP="00774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120" w:after="120" w:line="259" w:lineRule="auto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135ED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Completion of Funding Requirements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631C" w14:textId="08E8DD40" w:rsidR="00135EDA" w:rsidRDefault="00135EDA" w:rsidP="0013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before="120" w:after="120" w:line="259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35EDA">
              <w:rPr>
                <w:rFonts w:ascii="Arial" w:eastAsia="Arial" w:hAnsi="Arial" w:cs="Arial"/>
                <w:color w:val="000000"/>
                <w:sz w:val="20"/>
                <w:szCs w:val="20"/>
              </w:rPr>
              <w:t>I have completed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one of the following:</w:t>
            </w:r>
          </w:p>
          <w:p w14:paraId="2D28D36D" w14:textId="33BBD0CC" w:rsidR="00135EDA" w:rsidRDefault="00135EDA" w:rsidP="0013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59" w:lineRule="auto"/>
              <w:ind w:left="17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35EDA">
              <w:rPr>
                <w:rFonts w:ascii="Arial" w:eastAsia="Arial" w:hAnsi="Arial" w:cs="Arial"/>
                <w:iCs/>
                <w:color w:val="000000"/>
                <w:sz w:val="28"/>
                <w:szCs w:val="28"/>
              </w:rPr>
              <w:sym w:font="Symbol" w:char="F07F"/>
            </w:r>
            <w:r w:rsidRPr="00135EDA"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>Training</w:t>
            </w:r>
            <w:r w:rsidRPr="00135ED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seminar for developing athletes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14:paraId="22B9616A" w14:textId="2BB3D515" w:rsidR="00135EDA" w:rsidRPr="00135EDA" w:rsidRDefault="00135EDA" w:rsidP="0013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59" w:lineRule="auto"/>
              <w:ind w:left="17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35EDA">
              <w:rPr>
                <w:rFonts w:ascii="Arial" w:eastAsia="Arial" w:hAnsi="Arial" w:cs="Arial"/>
                <w:iCs/>
                <w:color w:val="000000"/>
                <w:sz w:val="28"/>
                <w:szCs w:val="28"/>
              </w:rPr>
              <w:sym w:font="Symbol" w:char="F07F"/>
            </w:r>
            <w:r w:rsidRPr="00135EDA"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 xml:space="preserve">Presentation </w:t>
            </w:r>
            <w:r w:rsidRPr="00135EDA">
              <w:rPr>
                <w:rFonts w:ascii="Arial" w:eastAsia="Arial" w:hAnsi="Arial" w:cs="Arial"/>
                <w:color w:val="000000"/>
                <w:sz w:val="20"/>
                <w:szCs w:val="20"/>
              </w:rPr>
              <w:t>of your learnings from the event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.</w:t>
            </w:r>
          </w:p>
          <w:p w14:paraId="7E8EC5F2" w14:textId="0C06AFF0" w:rsidR="00135EDA" w:rsidRPr="00135EDA" w:rsidRDefault="00135EDA" w:rsidP="00135EDA">
            <w:pPr>
              <w:spacing w:after="0"/>
              <w:ind w:left="176"/>
            </w:pPr>
            <w:r w:rsidRPr="00135EDA">
              <w:rPr>
                <w:rFonts w:ascii="Arial" w:eastAsia="Arial" w:hAnsi="Arial" w:cs="Arial"/>
                <w:color w:val="000000"/>
                <w:sz w:val="28"/>
                <w:szCs w:val="28"/>
              </w:rPr>
              <w:sym w:font="Symbol" w:char="F07F"/>
            </w:r>
            <w:r>
              <w:t xml:space="preserve">Other (please outline)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35EDA" w14:paraId="335B362A" w14:textId="77777777" w:rsidTr="00E10CF4"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036E" w14:textId="77777777" w:rsidR="00135EDA" w:rsidRDefault="00135EDA" w:rsidP="00774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120" w:after="12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8899" w14:textId="54E4BAB6" w:rsidR="00135EDA" w:rsidRPr="00135EDA" w:rsidRDefault="00135EDA" w:rsidP="0013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before="120" w:after="120" w:line="259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Date of Completion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11189B2F" w14:textId="77777777" w:rsidR="00135EDA" w:rsidRDefault="00135EDA">
      <w:r>
        <w:br w:type="page"/>
      </w:r>
    </w:p>
    <w:tbl>
      <w:tblPr>
        <w:tblStyle w:val="a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135EDA" w14:paraId="29943D81" w14:textId="77777777" w:rsidTr="00135EDA">
        <w:tc>
          <w:tcPr>
            <w:tcW w:w="9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FBFBBCB" w14:textId="3FFE1280" w:rsidR="00135EDA" w:rsidRDefault="00135EDA" w:rsidP="0013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before="120" w:after="120" w:line="259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35ED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Acquittal Statement</w:t>
            </w:r>
          </w:p>
        </w:tc>
      </w:tr>
      <w:tr w:rsidR="00135EDA" w14:paraId="5736DF77" w14:textId="77777777" w:rsidTr="002F41A7">
        <w:tc>
          <w:tcPr>
            <w:tcW w:w="9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B13E" w14:textId="77777777" w:rsidR="00135EDA" w:rsidRPr="00135EDA" w:rsidRDefault="00135EDA" w:rsidP="0013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before="120" w:after="120" w:line="259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69"/>
              <w:gridCol w:w="2433"/>
            </w:tblGrid>
            <w:tr w:rsidR="00135EDA" w14:paraId="449EE1BE" w14:textId="77777777" w:rsidTr="00135EDA">
              <w:tc>
                <w:tcPr>
                  <w:tcW w:w="6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47DCD" w14:textId="77777777" w:rsidR="00135EDA" w:rsidRPr="00135EDA" w:rsidRDefault="00135EDA" w:rsidP="00135EDA">
                  <w:pPr>
                    <w:tabs>
                      <w:tab w:val="left" w:pos="176"/>
                    </w:tabs>
                    <w:spacing w:before="120" w:after="120" w:line="259" w:lineRule="auto"/>
                    <w:jc w:val="both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35EDA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Revenue Items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AF8FE" w14:textId="77777777" w:rsidR="00135EDA" w:rsidRPr="00135EDA" w:rsidRDefault="00135EDA" w:rsidP="00135EDA">
                  <w:pPr>
                    <w:tabs>
                      <w:tab w:val="left" w:pos="176"/>
                    </w:tabs>
                    <w:spacing w:before="120" w:after="120" w:line="259" w:lineRule="auto"/>
                    <w:jc w:val="both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35EDA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Actuals</w:t>
                  </w:r>
                </w:p>
              </w:tc>
            </w:tr>
            <w:tr w:rsidR="00135EDA" w14:paraId="700E9692" w14:textId="77777777" w:rsidTr="00135EDA">
              <w:tc>
                <w:tcPr>
                  <w:tcW w:w="6969" w:type="dxa"/>
                  <w:tcBorders>
                    <w:top w:val="single" w:sz="4" w:space="0" w:color="auto"/>
                  </w:tcBorders>
                </w:tcPr>
                <w:p w14:paraId="1E471C14" w14:textId="77777777" w:rsidR="00135EDA" w:rsidRPr="0072007B" w:rsidRDefault="00135EDA" w:rsidP="00135EDA">
                  <w:pPr>
                    <w:tabs>
                      <w:tab w:val="left" w:pos="176"/>
                    </w:tabs>
                    <w:spacing w:before="120" w:after="120" w:line="259" w:lineRule="auto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72007B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WAKF Athlete Support Funding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</w:tcBorders>
                </w:tcPr>
                <w:p w14:paraId="290CEDE1" w14:textId="77777777" w:rsidR="00135EDA" w:rsidRPr="00135EDA" w:rsidRDefault="00135EDA" w:rsidP="00135EDA">
                  <w:pPr>
                    <w:tabs>
                      <w:tab w:val="left" w:pos="176"/>
                    </w:tabs>
                    <w:spacing w:before="120" w:after="120" w:line="259" w:lineRule="auto"/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35EDA" w14:paraId="13216A4D" w14:textId="77777777" w:rsidTr="00135EDA">
              <w:tc>
                <w:tcPr>
                  <w:tcW w:w="6969" w:type="dxa"/>
                </w:tcPr>
                <w:p w14:paraId="7AB343F7" w14:textId="682031CF" w:rsidR="00135EDA" w:rsidRPr="0072007B" w:rsidRDefault="00135EDA" w:rsidP="00135EDA">
                  <w:pPr>
                    <w:tabs>
                      <w:tab w:val="left" w:pos="176"/>
                    </w:tabs>
                    <w:spacing w:before="120" w:after="120" w:line="259" w:lineRule="auto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72007B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Any other </w:t>
                  </w:r>
                  <w:r w:rsidR="0072007B" w:rsidRPr="0072007B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funding/grants</w:t>
                  </w:r>
                  <w:r w:rsidRPr="0072007B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received for the trip (please list below)</w:t>
                  </w:r>
                  <w:r w:rsidR="00AC0287" w:rsidRPr="0072007B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2433" w:type="dxa"/>
                </w:tcPr>
                <w:p w14:paraId="4A434E58" w14:textId="77777777" w:rsidR="00135EDA" w:rsidRPr="00135EDA" w:rsidRDefault="00135EDA" w:rsidP="00135EDA">
                  <w:pPr>
                    <w:tabs>
                      <w:tab w:val="left" w:pos="176"/>
                    </w:tabs>
                    <w:spacing w:before="120" w:after="120" w:line="259" w:lineRule="auto"/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35EDA" w14:paraId="4206AF08" w14:textId="77777777" w:rsidTr="00135EDA">
              <w:tc>
                <w:tcPr>
                  <w:tcW w:w="6969" w:type="dxa"/>
                </w:tcPr>
                <w:p w14:paraId="03F7C7C5" w14:textId="77777777" w:rsidR="00135EDA" w:rsidRPr="0072007B" w:rsidRDefault="00135EDA" w:rsidP="00135EDA">
                  <w:pPr>
                    <w:tabs>
                      <w:tab w:val="left" w:pos="176"/>
                    </w:tabs>
                    <w:spacing w:before="120" w:after="120" w:line="259" w:lineRule="auto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</w:tcPr>
                <w:p w14:paraId="53B78218" w14:textId="77777777" w:rsidR="00135EDA" w:rsidRPr="00135EDA" w:rsidRDefault="00135EDA" w:rsidP="00135EDA">
                  <w:pPr>
                    <w:tabs>
                      <w:tab w:val="left" w:pos="176"/>
                    </w:tabs>
                    <w:spacing w:before="120" w:after="120" w:line="259" w:lineRule="auto"/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35EDA" w14:paraId="31D1A916" w14:textId="77777777" w:rsidTr="00135EDA">
              <w:tc>
                <w:tcPr>
                  <w:tcW w:w="6969" w:type="dxa"/>
                </w:tcPr>
                <w:p w14:paraId="1575975B" w14:textId="77777777" w:rsidR="00135EDA" w:rsidRPr="0072007B" w:rsidRDefault="00135EDA" w:rsidP="00135EDA">
                  <w:pPr>
                    <w:tabs>
                      <w:tab w:val="left" w:pos="176"/>
                    </w:tabs>
                    <w:spacing w:before="120" w:after="120" w:line="259" w:lineRule="auto"/>
                    <w:jc w:val="both"/>
                    <w:rPr>
                      <w:rFonts w:ascii="Arial" w:eastAsia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07B">
                    <w:rPr>
                      <w:rFonts w:ascii="Arial" w:eastAsia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Total Revenue </w:t>
                  </w:r>
                </w:p>
              </w:tc>
              <w:tc>
                <w:tcPr>
                  <w:tcW w:w="2433" w:type="dxa"/>
                </w:tcPr>
                <w:p w14:paraId="5B3C428B" w14:textId="77777777" w:rsidR="00135EDA" w:rsidRPr="00135EDA" w:rsidRDefault="00135EDA" w:rsidP="00135EDA">
                  <w:pPr>
                    <w:tabs>
                      <w:tab w:val="left" w:pos="176"/>
                    </w:tabs>
                    <w:spacing w:before="120" w:after="120" w:line="259" w:lineRule="auto"/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35EDA" w14:paraId="02A5D750" w14:textId="77777777" w:rsidTr="00135EDA">
              <w:trPr>
                <w:trHeight w:val="227"/>
              </w:trPr>
              <w:tc>
                <w:tcPr>
                  <w:tcW w:w="6969" w:type="dxa"/>
                </w:tcPr>
                <w:p w14:paraId="53507B9F" w14:textId="77777777" w:rsidR="00135EDA" w:rsidRPr="0072007B" w:rsidRDefault="00135EDA" w:rsidP="00135EDA">
                  <w:pPr>
                    <w:tabs>
                      <w:tab w:val="left" w:pos="176"/>
                    </w:tabs>
                    <w:spacing w:before="120" w:after="120" w:line="259" w:lineRule="auto"/>
                    <w:jc w:val="both"/>
                    <w:rPr>
                      <w:rFonts w:ascii="Arial" w:eastAsia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07B">
                    <w:rPr>
                      <w:rFonts w:ascii="Arial" w:eastAsia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Expenditure Items</w:t>
                  </w:r>
                </w:p>
              </w:tc>
              <w:tc>
                <w:tcPr>
                  <w:tcW w:w="2433" w:type="dxa"/>
                </w:tcPr>
                <w:p w14:paraId="51A3594E" w14:textId="77777777" w:rsidR="00135EDA" w:rsidRPr="00135EDA" w:rsidRDefault="00135EDA" w:rsidP="00135EDA">
                  <w:pPr>
                    <w:tabs>
                      <w:tab w:val="left" w:pos="176"/>
                    </w:tabs>
                    <w:spacing w:before="120" w:after="120" w:line="259" w:lineRule="auto"/>
                    <w:jc w:val="both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35EDA" w14:paraId="2D8FF131" w14:textId="77777777" w:rsidTr="00135EDA">
              <w:trPr>
                <w:trHeight w:val="227"/>
              </w:trPr>
              <w:tc>
                <w:tcPr>
                  <w:tcW w:w="6969" w:type="dxa"/>
                </w:tcPr>
                <w:p w14:paraId="2F41C09A" w14:textId="70875663" w:rsidR="00135EDA" w:rsidRPr="0072007B" w:rsidRDefault="0072007B" w:rsidP="00135EDA">
                  <w:pPr>
                    <w:tabs>
                      <w:tab w:val="left" w:pos="176"/>
                    </w:tabs>
                    <w:spacing w:before="120" w:after="120" w:line="259" w:lineRule="auto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72007B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Airfare</w:t>
                  </w:r>
                </w:p>
              </w:tc>
              <w:tc>
                <w:tcPr>
                  <w:tcW w:w="2433" w:type="dxa"/>
                </w:tcPr>
                <w:p w14:paraId="088691B1" w14:textId="77777777" w:rsidR="00135EDA" w:rsidRPr="00135EDA" w:rsidRDefault="00135EDA" w:rsidP="00135EDA">
                  <w:pPr>
                    <w:tabs>
                      <w:tab w:val="left" w:pos="176"/>
                    </w:tabs>
                    <w:spacing w:before="120" w:after="120" w:line="259" w:lineRule="auto"/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35EDA" w14:paraId="7ABCC1AB" w14:textId="77777777" w:rsidTr="00135EDA">
              <w:trPr>
                <w:trHeight w:val="227"/>
              </w:trPr>
              <w:tc>
                <w:tcPr>
                  <w:tcW w:w="6969" w:type="dxa"/>
                </w:tcPr>
                <w:p w14:paraId="0624BFFE" w14:textId="77777777" w:rsidR="00135EDA" w:rsidRPr="0072007B" w:rsidRDefault="00135EDA" w:rsidP="00135EDA">
                  <w:pPr>
                    <w:tabs>
                      <w:tab w:val="left" w:pos="176"/>
                    </w:tabs>
                    <w:spacing w:before="120" w:after="120" w:line="259" w:lineRule="auto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72007B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Accommodation</w:t>
                  </w:r>
                </w:p>
              </w:tc>
              <w:tc>
                <w:tcPr>
                  <w:tcW w:w="2433" w:type="dxa"/>
                </w:tcPr>
                <w:p w14:paraId="4AE628EC" w14:textId="77777777" w:rsidR="00135EDA" w:rsidRPr="00135EDA" w:rsidRDefault="00135EDA" w:rsidP="00135EDA">
                  <w:pPr>
                    <w:tabs>
                      <w:tab w:val="left" w:pos="176"/>
                    </w:tabs>
                    <w:spacing w:before="120" w:after="120" w:line="259" w:lineRule="auto"/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35EDA" w14:paraId="580F56E4" w14:textId="77777777" w:rsidTr="00135EDA">
              <w:trPr>
                <w:trHeight w:val="227"/>
              </w:trPr>
              <w:tc>
                <w:tcPr>
                  <w:tcW w:w="6969" w:type="dxa"/>
                </w:tcPr>
                <w:p w14:paraId="365EB874" w14:textId="77777777" w:rsidR="00135EDA" w:rsidRPr="0072007B" w:rsidRDefault="00135EDA" w:rsidP="00135EDA">
                  <w:pPr>
                    <w:tabs>
                      <w:tab w:val="left" w:pos="176"/>
                    </w:tabs>
                    <w:spacing w:before="120" w:after="120" w:line="259" w:lineRule="auto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72007B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Ground Travel</w:t>
                  </w:r>
                </w:p>
              </w:tc>
              <w:tc>
                <w:tcPr>
                  <w:tcW w:w="2433" w:type="dxa"/>
                </w:tcPr>
                <w:p w14:paraId="6AD71361" w14:textId="77777777" w:rsidR="00135EDA" w:rsidRPr="00135EDA" w:rsidRDefault="00135EDA" w:rsidP="00135EDA">
                  <w:pPr>
                    <w:tabs>
                      <w:tab w:val="left" w:pos="176"/>
                    </w:tabs>
                    <w:spacing w:before="120" w:after="120" w:line="259" w:lineRule="auto"/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35EDA" w14:paraId="0F5BB473" w14:textId="77777777" w:rsidTr="00135EDA">
              <w:trPr>
                <w:trHeight w:val="227"/>
              </w:trPr>
              <w:tc>
                <w:tcPr>
                  <w:tcW w:w="6969" w:type="dxa"/>
                </w:tcPr>
                <w:p w14:paraId="5F853CF9" w14:textId="6ACAE2E9" w:rsidR="00135EDA" w:rsidRPr="0072007B" w:rsidRDefault="0072007B" w:rsidP="00135EDA">
                  <w:pPr>
                    <w:tabs>
                      <w:tab w:val="left" w:pos="176"/>
                    </w:tabs>
                    <w:spacing w:before="120" w:after="120" w:line="259" w:lineRule="auto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72007B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Other (maybe combined)</w:t>
                  </w:r>
                </w:p>
              </w:tc>
              <w:tc>
                <w:tcPr>
                  <w:tcW w:w="2433" w:type="dxa"/>
                </w:tcPr>
                <w:p w14:paraId="1580F5A0" w14:textId="77777777" w:rsidR="00135EDA" w:rsidRPr="00135EDA" w:rsidRDefault="00135EDA" w:rsidP="00135EDA">
                  <w:pPr>
                    <w:tabs>
                      <w:tab w:val="left" w:pos="176"/>
                    </w:tabs>
                    <w:spacing w:before="120" w:after="120" w:line="259" w:lineRule="auto"/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35EDA" w14:paraId="5970D8C4" w14:textId="77777777" w:rsidTr="00135EDA">
              <w:tc>
                <w:tcPr>
                  <w:tcW w:w="6969" w:type="dxa"/>
                </w:tcPr>
                <w:p w14:paraId="43B65672" w14:textId="77777777" w:rsidR="00135EDA" w:rsidRPr="00135EDA" w:rsidRDefault="00135EDA" w:rsidP="00135EDA">
                  <w:pPr>
                    <w:tabs>
                      <w:tab w:val="left" w:pos="176"/>
                    </w:tabs>
                    <w:spacing w:before="120" w:after="120" w:line="259" w:lineRule="auto"/>
                    <w:jc w:val="both"/>
                    <w:rPr>
                      <w:rFonts w:ascii="Arial" w:eastAsia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5EDA">
                    <w:rPr>
                      <w:rFonts w:ascii="Arial" w:eastAsia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Total Expenditure </w:t>
                  </w:r>
                </w:p>
              </w:tc>
              <w:tc>
                <w:tcPr>
                  <w:tcW w:w="2433" w:type="dxa"/>
                </w:tcPr>
                <w:p w14:paraId="451F363F" w14:textId="77777777" w:rsidR="00135EDA" w:rsidRPr="00135EDA" w:rsidRDefault="00135EDA" w:rsidP="00135EDA">
                  <w:pPr>
                    <w:tabs>
                      <w:tab w:val="left" w:pos="176"/>
                    </w:tabs>
                    <w:spacing w:before="120" w:after="120" w:line="259" w:lineRule="auto"/>
                    <w:jc w:val="both"/>
                    <w:rPr>
                      <w:rFonts w:ascii="Arial" w:eastAsia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FF438E0" w14:textId="4D9DE14A" w:rsidR="00135EDA" w:rsidRDefault="00135EDA" w:rsidP="0013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before="120" w:after="120" w:line="259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C4B47" w14:paraId="2E50B4EE" w14:textId="77777777" w:rsidTr="00774ED2">
        <w:tc>
          <w:tcPr>
            <w:tcW w:w="9628" w:type="dxa"/>
            <w:tcBorders>
              <w:top w:val="nil"/>
            </w:tcBorders>
            <w:shd w:val="clear" w:color="auto" w:fill="BFBFBF"/>
          </w:tcPr>
          <w:p w14:paraId="31268889" w14:textId="77777777" w:rsidR="008C4B47" w:rsidRDefault="0088797E" w:rsidP="00774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120" w:after="120" w:line="259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Please fill in the following information regarding the opportunity you are seeking funding for. </w:t>
            </w:r>
          </w:p>
        </w:tc>
      </w:tr>
      <w:tr w:rsidR="00135EDA" w14:paraId="66143150" w14:textId="77777777" w:rsidTr="00135EDA">
        <w:tc>
          <w:tcPr>
            <w:tcW w:w="9628" w:type="dxa"/>
            <w:tcBorders>
              <w:top w:val="nil"/>
            </w:tcBorders>
            <w:shd w:val="clear" w:color="auto" w:fill="auto"/>
          </w:tcPr>
          <w:p w14:paraId="23F6DB0A" w14:textId="375CC1D1" w:rsidR="00135EDA" w:rsidRPr="00135EDA" w:rsidRDefault="00135EDA" w:rsidP="0013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120" w:after="120" w:line="259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135EDA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I declare that the </w:t>
            </w:r>
            <w:r w:rsidR="0072007B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Grant </w:t>
            </w:r>
            <w:r w:rsidRPr="00135EDA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Funding of $______ provided by the WAKF has been spent in accordance with the purpose and conditions for which it was granted and that the 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finances provided</w:t>
            </w:r>
            <w:r w:rsidRPr="00135EDA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are a true and fair record of the transactions for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72007B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attending this event. </w:t>
            </w:r>
          </w:p>
          <w:p w14:paraId="7630E3AE" w14:textId="77777777" w:rsidR="0072007B" w:rsidRDefault="0072007B" w:rsidP="0013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120" w:after="120" w:line="259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462A7F11" w14:textId="7C842FF6" w:rsidR="00135EDA" w:rsidRDefault="00135EDA" w:rsidP="0013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120" w:after="120" w:line="259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Signature: </w:t>
            </w:r>
          </w:p>
          <w:p w14:paraId="037EF443" w14:textId="77777777" w:rsidR="0072007B" w:rsidRDefault="0072007B" w:rsidP="0013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120" w:after="120" w:line="259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6F13CFB4" w14:textId="4C9B7908" w:rsidR="00135EDA" w:rsidRDefault="00135EDA" w:rsidP="0013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120" w:after="120" w:line="259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Date:</w:t>
            </w:r>
          </w:p>
        </w:tc>
      </w:tr>
    </w:tbl>
    <w:p w14:paraId="2515F603" w14:textId="5DD2E35B" w:rsidR="008C4B47" w:rsidRDefault="008C4B47" w:rsidP="00135ED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59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7D57A85" w14:textId="77777777" w:rsidR="0072007B" w:rsidRDefault="0072007B" w:rsidP="00135E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iCs/>
          <w:color w:val="000000"/>
          <w:sz w:val="16"/>
          <w:szCs w:val="16"/>
        </w:rPr>
      </w:pPr>
    </w:p>
    <w:p w14:paraId="6B012636" w14:textId="77777777" w:rsidR="0072007B" w:rsidRDefault="0072007B" w:rsidP="00135E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iCs/>
          <w:color w:val="000000"/>
          <w:sz w:val="16"/>
          <w:szCs w:val="16"/>
        </w:rPr>
      </w:pPr>
    </w:p>
    <w:p w14:paraId="4649483F" w14:textId="77777777" w:rsidR="0072007B" w:rsidRDefault="0072007B" w:rsidP="00135E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iCs/>
          <w:color w:val="000000"/>
          <w:sz w:val="16"/>
          <w:szCs w:val="16"/>
        </w:rPr>
      </w:pPr>
    </w:p>
    <w:p w14:paraId="420645B8" w14:textId="77777777" w:rsidR="0072007B" w:rsidRDefault="0072007B" w:rsidP="00135E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iCs/>
          <w:color w:val="000000"/>
          <w:sz w:val="16"/>
          <w:szCs w:val="16"/>
        </w:rPr>
      </w:pPr>
    </w:p>
    <w:p w14:paraId="69F268CE" w14:textId="77777777" w:rsidR="0072007B" w:rsidRDefault="0072007B" w:rsidP="00135E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iCs/>
          <w:color w:val="000000"/>
          <w:sz w:val="16"/>
          <w:szCs w:val="16"/>
        </w:rPr>
      </w:pPr>
    </w:p>
    <w:p w14:paraId="3B9897C7" w14:textId="77777777" w:rsidR="0072007B" w:rsidRDefault="0072007B" w:rsidP="00135E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iCs/>
          <w:color w:val="000000"/>
          <w:sz w:val="16"/>
          <w:szCs w:val="16"/>
        </w:rPr>
      </w:pPr>
    </w:p>
    <w:p w14:paraId="6BB445E4" w14:textId="77777777" w:rsidR="0072007B" w:rsidRDefault="0072007B" w:rsidP="00135E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iCs/>
          <w:color w:val="000000"/>
          <w:sz w:val="16"/>
          <w:szCs w:val="16"/>
        </w:rPr>
      </w:pPr>
    </w:p>
    <w:p w14:paraId="1AB81724" w14:textId="77777777" w:rsidR="0072007B" w:rsidRDefault="0072007B" w:rsidP="00135E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iCs/>
          <w:color w:val="000000"/>
          <w:sz w:val="16"/>
          <w:szCs w:val="16"/>
        </w:rPr>
      </w:pPr>
    </w:p>
    <w:p w14:paraId="2E454F30" w14:textId="77777777" w:rsidR="0072007B" w:rsidRDefault="0072007B" w:rsidP="00135E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iCs/>
          <w:color w:val="000000"/>
          <w:sz w:val="16"/>
          <w:szCs w:val="16"/>
        </w:rPr>
      </w:pPr>
    </w:p>
    <w:p w14:paraId="5AA5C823" w14:textId="77777777" w:rsidR="0072007B" w:rsidRDefault="0072007B" w:rsidP="00135E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iCs/>
          <w:color w:val="000000"/>
          <w:sz w:val="16"/>
          <w:szCs w:val="16"/>
        </w:rPr>
      </w:pPr>
    </w:p>
    <w:p w14:paraId="6C0DB71D" w14:textId="77777777" w:rsidR="0072007B" w:rsidRDefault="0072007B" w:rsidP="00135E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iCs/>
          <w:color w:val="000000"/>
          <w:sz w:val="16"/>
          <w:szCs w:val="16"/>
        </w:rPr>
      </w:pPr>
    </w:p>
    <w:p w14:paraId="0902D580" w14:textId="24FBD456" w:rsidR="002612DE" w:rsidRPr="00135EDA" w:rsidRDefault="00135EDA" w:rsidP="00135E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iCs/>
          <w:color w:val="000000"/>
          <w:sz w:val="16"/>
          <w:szCs w:val="16"/>
        </w:rPr>
      </w:pPr>
      <w:r w:rsidRPr="00135EDA">
        <w:rPr>
          <w:rFonts w:ascii="Arial" w:eastAsia="Arial" w:hAnsi="Arial" w:cs="Arial"/>
          <w:i/>
          <w:iCs/>
          <w:color w:val="000000"/>
          <w:sz w:val="16"/>
          <w:szCs w:val="16"/>
        </w:rPr>
        <w:t>WAKF Athlete Support Funding Acquittal Form 1.0</w:t>
      </w:r>
    </w:p>
    <w:sectPr w:rsidR="002612DE" w:rsidRPr="00135EDA" w:rsidSect="00135E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97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93C20" w14:textId="77777777" w:rsidR="00667F57" w:rsidRDefault="00667F57">
      <w:pPr>
        <w:spacing w:after="0" w:line="240" w:lineRule="auto"/>
      </w:pPr>
      <w:r>
        <w:separator/>
      </w:r>
    </w:p>
  </w:endnote>
  <w:endnote w:type="continuationSeparator" w:id="0">
    <w:p w14:paraId="321074AE" w14:textId="77777777" w:rsidR="00667F57" w:rsidRDefault="0066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AB94E" w14:textId="77777777" w:rsidR="008C4B47" w:rsidRDefault="008C4B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DA22" w14:textId="77777777" w:rsidR="008C4B47" w:rsidRDefault="008879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81774A8" wp14:editId="66E35008">
          <wp:extent cx="6108065" cy="534035"/>
          <wp:effectExtent l="0" t="0" r="0" b="0"/>
          <wp:docPr id="34" name="image1.png" descr="WAKFDLGSC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WAKFDLGSCB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8065" cy="534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2EE17" w14:textId="77777777" w:rsidR="008C4B47" w:rsidRDefault="008C4B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B290D" w14:textId="77777777" w:rsidR="00667F57" w:rsidRDefault="00667F57">
      <w:pPr>
        <w:spacing w:after="0" w:line="240" w:lineRule="auto"/>
      </w:pPr>
      <w:r>
        <w:separator/>
      </w:r>
    </w:p>
  </w:footnote>
  <w:footnote w:type="continuationSeparator" w:id="0">
    <w:p w14:paraId="00F79F68" w14:textId="77777777" w:rsidR="00667F57" w:rsidRDefault="0066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A2965" w14:textId="77777777" w:rsidR="008C4B47" w:rsidRDefault="008C4B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B93E" w14:textId="77777777" w:rsidR="008C4B47" w:rsidRDefault="008879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6C4A933" wp14:editId="519BFBCB">
          <wp:extent cx="6115685" cy="951230"/>
          <wp:effectExtent l="0" t="0" r="0" b="0"/>
          <wp:docPr id="33" name="image2.png" descr="wakf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wakfhead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685" cy="951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C432" w14:textId="77777777" w:rsidR="008C4B47" w:rsidRDefault="008C4B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7662"/>
    <w:multiLevelType w:val="multilevel"/>
    <w:tmpl w:val="D14C0B1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6687E5D"/>
    <w:multiLevelType w:val="multilevel"/>
    <w:tmpl w:val="09405ED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9FF7C54"/>
    <w:multiLevelType w:val="hybridMultilevel"/>
    <w:tmpl w:val="0666E9B0"/>
    <w:lvl w:ilvl="0" w:tplc="0C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309872451">
    <w:abstractNumId w:val="1"/>
  </w:num>
  <w:num w:numId="2" w16cid:durableId="1849713435">
    <w:abstractNumId w:val="0"/>
  </w:num>
  <w:num w:numId="3" w16cid:durableId="11653232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5931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W0NDa1NDExNjUxMTBS0lEKTi0uzszPAykwrAUAy+JCwSwAAAA="/>
  </w:docVars>
  <w:rsids>
    <w:rsidRoot w:val="008C4B47"/>
    <w:rsid w:val="00135EDA"/>
    <w:rsid w:val="002612DE"/>
    <w:rsid w:val="00341C28"/>
    <w:rsid w:val="00667F57"/>
    <w:rsid w:val="0072007B"/>
    <w:rsid w:val="00727DEA"/>
    <w:rsid w:val="00774ED2"/>
    <w:rsid w:val="007F72EE"/>
    <w:rsid w:val="0088797E"/>
    <w:rsid w:val="008C4B47"/>
    <w:rsid w:val="00AC0287"/>
    <w:rsid w:val="00CB2192"/>
    <w:rsid w:val="00CD0E7F"/>
    <w:rsid w:val="00E64621"/>
    <w:rsid w:val="00F9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602BB"/>
  <w15:docId w15:val="{4E04C786-3103-439E-B972-50F2A5D7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6A8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55F"/>
    <w:pPr>
      <w:keepNext/>
      <w:keepLines/>
      <w:numPr>
        <w:numId w:val="2"/>
      </w:numPr>
      <w:tabs>
        <w:tab w:val="left" w:pos="851"/>
      </w:tabs>
      <w:spacing w:before="240" w:after="240" w:line="259" w:lineRule="auto"/>
      <w:ind w:left="851" w:hanging="851"/>
      <w:jc w:val="both"/>
      <w:outlineLvl w:val="0"/>
    </w:pPr>
    <w:rPr>
      <w:rFonts w:ascii="Arial" w:eastAsia="Arial" w:hAnsi="Arial" w:cstheme="majorBidi"/>
      <w:b/>
      <w:iCs/>
      <w:color w:val="000000" w:themeColor="text1"/>
      <w:sz w:val="28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455F"/>
    <w:pPr>
      <w:keepNext/>
      <w:keepLines/>
      <w:numPr>
        <w:ilvl w:val="1"/>
        <w:numId w:val="2"/>
      </w:numPr>
      <w:tabs>
        <w:tab w:val="left" w:pos="851"/>
      </w:tabs>
      <w:spacing w:before="240" w:after="120" w:line="259" w:lineRule="auto"/>
      <w:ind w:left="851" w:hanging="851"/>
      <w:jc w:val="both"/>
      <w:outlineLvl w:val="1"/>
    </w:pPr>
    <w:rPr>
      <w:rFonts w:ascii="Arial" w:eastAsiaTheme="minorHAnsi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455F"/>
    <w:pPr>
      <w:keepNext/>
      <w:keepLines/>
      <w:numPr>
        <w:ilvl w:val="2"/>
        <w:numId w:val="2"/>
      </w:numPr>
      <w:tabs>
        <w:tab w:val="left" w:pos="851"/>
      </w:tabs>
      <w:spacing w:before="40" w:after="0" w:line="259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455F"/>
    <w:pPr>
      <w:keepNext/>
      <w:keepLines/>
      <w:numPr>
        <w:ilvl w:val="3"/>
        <w:numId w:val="2"/>
      </w:numPr>
      <w:tabs>
        <w:tab w:val="left" w:pos="851"/>
      </w:tabs>
      <w:spacing w:before="40" w:after="0" w:line="259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455F"/>
    <w:pPr>
      <w:keepNext/>
      <w:keepLines/>
      <w:numPr>
        <w:ilvl w:val="4"/>
        <w:numId w:val="2"/>
      </w:numPr>
      <w:tabs>
        <w:tab w:val="left" w:pos="851"/>
      </w:tabs>
      <w:spacing w:before="40" w:after="0" w:line="259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455F"/>
    <w:pPr>
      <w:keepNext/>
      <w:keepLines/>
      <w:numPr>
        <w:ilvl w:val="5"/>
        <w:numId w:val="2"/>
      </w:numPr>
      <w:tabs>
        <w:tab w:val="left" w:pos="851"/>
      </w:tabs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455F"/>
    <w:pPr>
      <w:keepNext/>
      <w:keepLines/>
      <w:numPr>
        <w:ilvl w:val="6"/>
        <w:numId w:val="2"/>
      </w:numPr>
      <w:tabs>
        <w:tab w:val="left" w:pos="851"/>
      </w:tabs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455F"/>
    <w:pPr>
      <w:keepNext/>
      <w:keepLines/>
      <w:numPr>
        <w:ilvl w:val="7"/>
        <w:numId w:val="2"/>
      </w:numPr>
      <w:tabs>
        <w:tab w:val="left" w:pos="851"/>
      </w:tabs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455F"/>
    <w:pPr>
      <w:keepNext/>
      <w:keepLines/>
      <w:numPr>
        <w:ilvl w:val="8"/>
        <w:numId w:val="2"/>
      </w:numPr>
      <w:tabs>
        <w:tab w:val="left" w:pos="851"/>
      </w:tabs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35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FCB"/>
  </w:style>
  <w:style w:type="paragraph" w:styleId="Footer">
    <w:name w:val="footer"/>
    <w:basedOn w:val="Normal"/>
    <w:link w:val="FooterChar"/>
    <w:uiPriority w:val="99"/>
    <w:unhideWhenUsed/>
    <w:rsid w:val="00335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FCB"/>
  </w:style>
  <w:style w:type="paragraph" w:styleId="BalloonText">
    <w:name w:val="Balloon Text"/>
    <w:basedOn w:val="Normal"/>
    <w:link w:val="BalloonTextChar"/>
    <w:uiPriority w:val="99"/>
    <w:semiHidden/>
    <w:unhideWhenUsed/>
    <w:rsid w:val="0033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5F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2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C26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26A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itleChar">
    <w:name w:val="Subtitle Char"/>
    <w:link w:val="Subtitle"/>
    <w:uiPriority w:val="11"/>
    <w:rsid w:val="005E765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Default">
    <w:name w:val="Default"/>
    <w:rsid w:val="004E1EF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5455F"/>
    <w:rPr>
      <w:color w:val="605E5C"/>
      <w:shd w:val="clear" w:color="auto" w:fill="E1DFDD"/>
    </w:rPr>
  </w:style>
  <w:style w:type="paragraph" w:customStyle="1" w:styleId="WAKF">
    <w:name w:val="WAKF"/>
    <w:basedOn w:val="ListParagraph"/>
    <w:link w:val="WAKFChar"/>
    <w:qFormat/>
    <w:rsid w:val="0085455F"/>
    <w:pPr>
      <w:tabs>
        <w:tab w:val="num" w:pos="720"/>
        <w:tab w:val="left" w:pos="851"/>
      </w:tabs>
      <w:spacing w:before="120" w:after="120" w:line="259" w:lineRule="auto"/>
      <w:ind w:hanging="720"/>
      <w:contextualSpacing w:val="0"/>
      <w:jc w:val="both"/>
    </w:pPr>
    <w:rPr>
      <w:rFonts w:ascii="Arial" w:eastAsiaTheme="minorHAnsi" w:hAnsi="Arial"/>
      <w:bCs/>
      <w:iCs/>
      <w:sz w:val="24"/>
      <w:szCs w:val="24"/>
    </w:rPr>
  </w:style>
  <w:style w:type="paragraph" w:customStyle="1" w:styleId="WAKF2ndlevel">
    <w:name w:val="WAKF 2nd level"/>
    <w:basedOn w:val="WAKF"/>
    <w:qFormat/>
    <w:rsid w:val="0085455F"/>
    <w:pPr>
      <w:numPr>
        <w:ilvl w:val="1"/>
      </w:numPr>
      <w:tabs>
        <w:tab w:val="num" w:pos="720"/>
      </w:tabs>
      <w:ind w:left="1440" w:hanging="720"/>
    </w:pPr>
    <w:rPr>
      <w:i/>
    </w:rPr>
  </w:style>
  <w:style w:type="paragraph" w:customStyle="1" w:styleId="WAKF3rdLevel">
    <w:name w:val="WAKF 3rd Level"/>
    <w:basedOn w:val="WAKF2ndlevel"/>
    <w:qFormat/>
    <w:rsid w:val="0085455F"/>
    <w:pPr>
      <w:numPr>
        <w:ilvl w:val="2"/>
      </w:numPr>
      <w:tabs>
        <w:tab w:val="num" w:pos="720"/>
      </w:tabs>
      <w:ind w:left="2160" w:hanging="180"/>
    </w:pPr>
    <w:rPr>
      <w:sz w:val="20"/>
    </w:rPr>
  </w:style>
  <w:style w:type="character" w:customStyle="1" w:styleId="WAKFChar">
    <w:name w:val="WAKF Char"/>
    <w:basedOn w:val="DefaultParagraphFont"/>
    <w:link w:val="WAKF"/>
    <w:rsid w:val="0085455F"/>
    <w:rPr>
      <w:rFonts w:ascii="Arial" w:eastAsiaTheme="minorHAnsi" w:hAnsi="Arial"/>
      <w:bCs/>
      <w:iCs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5455F"/>
    <w:rPr>
      <w:rFonts w:ascii="Arial" w:eastAsia="Arial" w:hAnsi="Arial" w:cstheme="majorBidi"/>
      <w:b/>
      <w:i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455F"/>
    <w:rPr>
      <w:rFonts w:ascii="Arial" w:eastAsiaTheme="minorHAnsi" w:hAnsi="Arial" w:cs="Arial"/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45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455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455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45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455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45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45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7F72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atewestaustralia.com/rules-regulation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karatewestaustralia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tMm1maB4d+lVTbg0i9mhiDbFQQ==">AMUW2mXrB8+GPlbVbFGXWwbudwXVe0l/88nO/UQjsS/zJg4oqbK7k+8UmPJr9qMraanVQc6mdHeKcxprhTVkhkYIA9jZwGs0WuK6FUR0cDz6b7wWq3lovyI=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1829</Characters>
  <Application>Microsoft Office Word</Application>
  <DocSecurity>0</DocSecurity>
  <Lines>79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 Zahra</dc:creator>
  <cp:lastModifiedBy>Ruth Gibbons</cp:lastModifiedBy>
  <cp:revision>3</cp:revision>
  <dcterms:created xsi:type="dcterms:W3CDTF">2022-09-23T09:23:00Z</dcterms:created>
  <dcterms:modified xsi:type="dcterms:W3CDTF">2022-09-23T09:23:00Z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dba7e535c499647a0a44bc35487bee06dba3f20ae63888432a2600fc3ab85e45</vt:lpwstr>
  </property>
</Properties>
</file>